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2592" w:type="dxa"/>
        <w:tblLook w:val="04A0" w:firstRow="1" w:lastRow="0" w:firstColumn="1" w:lastColumn="0" w:noHBand="0" w:noVBand="1"/>
      </w:tblPr>
      <w:tblGrid>
        <w:gridCol w:w="1502"/>
        <w:gridCol w:w="977"/>
        <w:gridCol w:w="1214"/>
        <w:gridCol w:w="339"/>
        <w:gridCol w:w="1158"/>
        <w:gridCol w:w="1839"/>
        <w:gridCol w:w="1226"/>
        <w:gridCol w:w="1494"/>
        <w:gridCol w:w="977"/>
        <w:gridCol w:w="1293"/>
        <w:gridCol w:w="926"/>
      </w:tblGrid>
      <w:tr w:rsidR="003259B4" w:rsidRPr="003259B4" w14:paraId="339448DC" w14:textId="77777777" w:rsidTr="003259B4">
        <w:trPr>
          <w:trHeight w:val="570"/>
        </w:trPr>
        <w:tc>
          <w:tcPr>
            <w:tcW w:w="10248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D9D9D9"/>
            <w:noWrap/>
            <w:vAlign w:val="bottom"/>
            <w:hideMark/>
          </w:tcPr>
          <w:p w14:paraId="0A521BE4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CA"/>
                <w14:ligatures w14:val="none"/>
              </w:rPr>
              <w:t xml:space="preserve">Repair Order Analysis Summary Report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B04B9D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F59656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0826AEBC" w14:textId="77777777" w:rsidTr="003259B4">
        <w:trPr>
          <w:trHeight w:val="315"/>
        </w:trPr>
        <w:tc>
          <w:tcPr>
            <w:tcW w:w="10248" w:type="dxa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D9D9D9"/>
            <w:noWrap/>
            <w:vAlign w:val="bottom"/>
            <w:hideMark/>
          </w:tcPr>
          <w:p w14:paraId="5ABBDFFC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32"/>
                <w:szCs w:val="32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48CABF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3AF539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19520D49" w14:textId="77777777" w:rsidTr="003259B4">
        <w:trPr>
          <w:trHeight w:val="315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000000" w:fill="FABF8F"/>
            <w:noWrap/>
            <w:vAlign w:val="bottom"/>
            <w:hideMark/>
          </w:tcPr>
          <w:p w14:paraId="4F0A24D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333E49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5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14:paraId="08D5F75D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Sales in Dollars</w:t>
            </w:r>
          </w:p>
        </w:tc>
        <w:tc>
          <w:tcPr>
            <w:tcW w:w="12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bottom"/>
            <w:hideMark/>
          </w:tcPr>
          <w:p w14:paraId="137F513A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FRH's on RO's</w:t>
            </w:r>
          </w:p>
        </w:tc>
        <w:tc>
          <w:tcPr>
            <w:tcW w:w="195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ABF8F"/>
            <w:noWrap/>
            <w:vAlign w:val="bottom"/>
            <w:hideMark/>
          </w:tcPr>
          <w:p w14:paraId="165BD88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C8E0D8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ABF8F"/>
            <w:noWrap/>
            <w:vAlign w:val="bottom"/>
            <w:hideMark/>
          </w:tcPr>
          <w:p w14:paraId="50A8E7A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FABF8F"/>
            <w:noWrap/>
            <w:vAlign w:val="bottom"/>
            <w:hideMark/>
          </w:tcPr>
          <w:p w14:paraId="7ACAD63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287F34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48E11E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73F24506" w14:textId="77777777" w:rsidTr="003259B4">
        <w:trPr>
          <w:trHeight w:val="315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14:paraId="7BD463B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E0328A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5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0E3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</w:p>
        </w:tc>
        <w:tc>
          <w:tcPr>
            <w:tcW w:w="122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FB76D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14:paraId="060A8B3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D8C967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Averages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ABF8F"/>
            <w:noWrap/>
            <w:vAlign w:val="bottom"/>
            <w:hideMark/>
          </w:tcPr>
          <w:p w14:paraId="75758EB3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Analysis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9F054B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3EE319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19F51F96" w14:textId="77777777" w:rsidTr="003259B4">
        <w:trPr>
          <w:trHeight w:val="30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EF41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Competitive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6C20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87ECF8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 xml:space="preserve"> $      6,685 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3EB417B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3BFFAD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44.00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FCC4A38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B480CEE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151.94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4D4F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FRH Average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6E0BAF2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14C0CD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D9576A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6668EE2D" w14:textId="77777777" w:rsidTr="003259B4">
        <w:trPr>
          <w:trHeight w:val="30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9855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Maintenance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D889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3DDA0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 xml:space="preserve"> $    15,158 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0EE12757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AEF976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95.50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49A5214C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EFB3D25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158.72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59AC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FRH Average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FF03C3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E437F2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E7194D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0A6A9BF7" w14:textId="77777777" w:rsidTr="003259B4">
        <w:trPr>
          <w:trHeight w:val="30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8612F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Repair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310D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0F9999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 xml:space="preserve"> $      2,581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42850F84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B10B81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21.80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74131174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9174D2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118.37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B627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FRH Average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563E838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7494A6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1B93D1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397649C6" w14:textId="77777777" w:rsidTr="003259B4">
        <w:trPr>
          <w:trHeight w:val="315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EE141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Totals</w:t>
            </w:r>
          </w:p>
        </w:tc>
        <w:tc>
          <w:tcPr>
            <w:tcW w:w="8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4B90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BA134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 xml:space="preserve"> $    24,424 </w:t>
            </w:r>
          </w:p>
        </w:tc>
        <w:tc>
          <w:tcPr>
            <w:tcW w:w="1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981B825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82563B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161.30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0332F9C4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A48FFF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151.42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5018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Customer ELR</w:t>
            </w:r>
          </w:p>
        </w:tc>
        <w:tc>
          <w:tcPr>
            <w:tcW w:w="8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7D888B5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A5710C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92C744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16D0FFBB" w14:textId="77777777" w:rsidTr="003259B4">
        <w:trPr>
          <w:trHeight w:val="330"/>
        </w:trPr>
        <w:tc>
          <w:tcPr>
            <w:tcW w:w="139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9F8F36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9E219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7B64A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D19A3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14E16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80E94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Target Labor Rate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F54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161A8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Per FRH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D05B16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E735A9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A681A9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385C26AB" w14:textId="77777777" w:rsidTr="003259B4">
        <w:trPr>
          <w:trHeight w:val="330"/>
        </w:trPr>
        <w:tc>
          <w:tcPr>
            <w:tcW w:w="22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F597C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ROs</w:t>
            </w:r>
          </w:p>
        </w:tc>
        <w:tc>
          <w:tcPr>
            <w:tcW w:w="121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7B48DEDB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9A7EA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F9B9B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579CB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Difference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2E26F6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151.42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99570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Per FRH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65AD639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7D277D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04C40B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0FABCAB0" w14:textId="77777777" w:rsidTr="003259B4">
        <w:trPr>
          <w:trHeight w:val="315"/>
        </w:trPr>
        <w:tc>
          <w:tcPr>
            <w:tcW w:w="139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4434C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DA99B2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EB1C70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52C9F8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EFAA1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45C53B2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503C7B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12124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2953C9E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E750E1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BAA4F2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2CA297E6" w14:textId="77777777" w:rsidTr="003259B4">
        <w:trPr>
          <w:trHeight w:val="375"/>
        </w:trPr>
        <w:tc>
          <w:tcPr>
            <w:tcW w:w="9424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8B7FE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en-CA"/>
                <w14:ligatures w14:val="none"/>
              </w:rPr>
              <w:t>Cost of Labor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1EB6A31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F9AE7C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4BB330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4006036C" w14:textId="77777777" w:rsidTr="003259B4">
        <w:trPr>
          <w:trHeight w:val="315"/>
        </w:trPr>
        <w:tc>
          <w:tcPr>
            <w:tcW w:w="22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AA170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Cost of Labor</w:t>
            </w:r>
          </w:p>
        </w:tc>
        <w:tc>
          <w:tcPr>
            <w:tcW w:w="12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42B539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4655.20</w:t>
            </w:r>
          </w:p>
        </w:tc>
        <w:tc>
          <w:tcPr>
            <w:tcW w:w="1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662F1669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B97A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Sales</w:t>
            </w:r>
          </w:p>
        </w:tc>
        <w:tc>
          <w:tcPr>
            <w:tcW w:w="19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B75D5E2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29B0E61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19.06%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6183597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Percent Cost of Sales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70BBC8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84BD3B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099F6577" w14:textId="77777777" w:rsidTr="003259B4">
        <w:trPr>
          <w:trHeight w:val="315"/>
        </w:trPr>
        <w:tc>
          <w:tcPr>
            <w:tcW w:w="221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BE2E4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Cost of Labor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037201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4655.20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77395A04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F3A7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FRHs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0AB3FB79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C302A3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28.86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1548EB1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Cost per FRH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9700DA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AC884E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3E577EBF" w14:textId="77777777" w:rsidTr="003259B4">
        <w:trPr>
          <w:trHeight w:val="315"/>
        </w:trPr>
        <w:tc>
          <w:tcPr>
            <w:tcW w:w="139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3044E0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31A36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55955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C4FAB15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633B7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4ED215E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825E48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0BCA63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7040AAD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BE81DA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2C583A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5B2E5F0C" w14:textId="77777777" w:rsidTr="003259B4">
        <w:trPr>
          <w:trHeight w:val="375"/>
        </w:trPr>
        <w:tc>
          <w:tcPr>
            <w:tcW w:w="9424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DA6354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en-CA"/>
                <w14:ligatures w14:val="none"/>
              </w:rPr>
              <w:t>Repair Order Measurements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2C5616F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DBAFFF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9FA1CC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68133CBA" w14:textId="77777777" w:rsidTr="003259B4">
        <w:trPr>
          <w:trHeight w:val="315"/>
        </w:trPr>
        <w:tc>
          <w:tcPr>
            <w:tcW w:w="22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01330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Labor Sales</w:t>
            </w:r>
          </w:p>
        </w:tc>
        <w:tc>
          <w:tcPr>
            <w:tcW w:w="12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0EEA42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24,423.75</w:t>
            </w:r>
          </w:p>
        </w:tc>
        <w:tc>
          <w:tcPr>
            <w:tcW w:w="1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13DBC99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8EC2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ROs</w:t>
            </w:r>
          </w:p>
        </w:tc>
        <w:tc>
          <w:tcPr>
            <w:tcW w:w="19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3208ABAD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AEC9F7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218.77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7986D27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Avg Labor per RO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444C88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DCD4D1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4B8542B1" w14:textId="77777777" w:rsidTr="003259B4">
        <w:trPr>
          <w:trHeight w:val="300"/>
        </w:trPr>
        <w:tc>
          <w:tcPr>
            <w:tcW w:w="22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0D8F7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FRHs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4450D7D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161.30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8233EAA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7D9D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ROs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2DC33DE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BE98AC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1.51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4EF3F43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Avg FRH's per RO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FEC09C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D406C3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7F9A698C" w14:textId="77777777" w:rsidTr="003259B4">
        <w:trPr>
          <w:trHeight w:val="300"/>
        </w:trPr>
        <w:tc>
          <w:tcPr>
            <w:tcW w:w="22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5C54A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lastRenderedPageBreak/>
              <w:t>Menu Sales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123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31ABB51F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03F8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ROs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8A0F827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C42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2BDE4A7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Percent Menu Sales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9DC5EF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6344DD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064396DE" w14:textId="77777777" w:rsidTr="003259B4">
        <w:trPr>
          <w:trHeight w:val="300"/>
        </w:trPr>
        <w:tc>
          <w:tcPr>
            <w:tcW w:w="22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D00E2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Competitive FRHs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BBD666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44.00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21CAD92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B7B7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FRHs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1FBDA93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FCED2F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27.28%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5323C4E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Percent Competitive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E454E1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3D1E4C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11DF7DA2" w14:textId="77777777" w:rsidTr="003259B4">
        <w:trPr>
          <w:trHeight w:val="300"/>
        </w:trPr>
        <w:tc>
          <w:tcPr>
            <w:tcW w:w="22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FF88E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Maintenance FRHs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34FAD7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95.50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0A87BE8F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62D1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FRHs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461DC871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9F6A25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59.21%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21B7F82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 xml:space="preserve">Percent Maintenance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9B749B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7945DC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622B77C0" w14:textId="77777777" w:rsidTr="003259B4">
        <w:trPr>
          <w:trHeight w:val="300"/>
        </w:trPr>
        <w:tc>
          <w:tcPr>
            <w:tcW w:w="221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E3629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Repair FRH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49A07B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21.80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069E6AED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8AA3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FRHs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E26C896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E9FCB6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13.52%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7B9079E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 xml:space="preserve">Percent Repair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0A17E1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E6E226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1EF9B8CD" w14:textId="77777777" w:rsidTr="003259B4">
        <w:trPr>
          <w:trHeight w:val="315"/>
        </w:trPr>
        <w:tc>
          <w:tcPr>
            <w:tcW w:w="221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9DFDF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One item ROs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24677D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47</w:t>
            </w:r>
          </w:p>
        </w:tc>
        <w:tc>
          <w:tcPr>
            <w:tcW w:w="1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FA2E4D4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1584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Total ROs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B139B24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3392A4" w14:textId="77777777" w:rsidR="003259B4" w:rsidRPr="003259B4" w:rsidRDefault="003259B4" w:rsidP="003259B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56.00%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478D59E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Percent One Item RO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4BE888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C8755F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2EF2F623" w14:textId="77777777" w:rsidTr="003259B4">
        <w:trPr>
          <w:trHeight w:val="315"/>
        </w:trPr>
        <w:tc>
          <w:tcPr>
            <w:tcW w:w="139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3362D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762DDA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DEB8C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9633AA1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CCFCE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90E9ED5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0F0095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3A38F7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14C3DD4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90C380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4CEDCA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42C20608" w14:textId="77777777" w:rsidTr="003259B4">
        <w:trPr>
          <w:trHeight w:val="375"/>
        </w:trPr>
        <w:tc>
          <w:tcPr>
            <w:tcW w:w="9424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9D97AE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en-CA"/>
                <w14:ligatures w14:val="none"/>
              </w:rPr>
              <w:t>Model Year Analysis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674CAFC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3FF760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4"/>
                <w:szCs w:val="24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A5FA82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4859E71F" w14:textId="77777777" w:rsidTr="003259B4">
        <w:trPr>
          <w:trHeight w:val="345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86E271E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2025</w:t>
            </w:r>
          </w:p>
        </w:tc>
        <w:tc>
          <w:tcPr>
            <w:tcW w:w="82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4DF64F2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2024</w:t>
            </w:r>
          </w:p>
        </w:tc>
        <w:tc>
          <w:tcPr>
            <w:tcW w:w="1353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ABF8F"/>
            <w:noWrap/>
            <w:vAlign w:val="bottom"/>
            <w:hideMark/>
          </w:tcPr>
          <w:p w14:paraId="2930507D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2023</w:t>
            </w:r>
          </w:p>
        </w:tc>
        <w:tc>
          <w:tcPr>
            <w:tcW w:w="122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3D8C8435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2022</w:t>
            </w:r>
          </w:p>
        </w:tc>
        <w:tc>
          <w:tcPr>
            <w:tcW w:w="3044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ABF8F"/>
            <w:noWrap/>
            <w:vAlign w:val="bottom"/>
            <w:hideMark/>
          </w:tcPr>
          <w:p w14:paraId="52B8B2F4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2021</w:t>
            </w:r>
          </w:p>
        </w:tc>
        <w:tc>
          <w:tcPr>
            <w:tcW w:w="158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2B62258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2020</w:t>
            </w:r>
          </w:p>
        </w:tc>
        <w:tc>
          <w:tcPr>
            <w:tcW w:w="82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70504C6D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Older</w:t>
            </w:r>
          </w:p>
        </w:tc>
        <w:tc>
          <w:tcPr>
            <w:tcW w:w="1368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ABF8F"/>
            <w:noWrap/>
            <w:vAlign w:val="bottom"/>
            <w:hideMark/>
          </w:tcPr>
          <w:p w14:paraId="5390F63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Total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B42AFA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783C2CE1" w14:textId="77777777" w:rsidTr="003259B4">
        <w:trPr>
          <w:trHeight w:val="315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046C80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C334FB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BD449CA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1FA49A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3</w:t>
            </w:r>
          </w:p>
        </w:tc>
        <w:tc>
          <w:tcPr>
            <w:tcW w:w="30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14:paraId="7AFA4FBB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FD1A414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9089E0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55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noWrap/>
            <w:vAlign w:val="center"/>
            <w:hideMark/>
          </w:tcPr>
          <w:p w14:paraId="3C0644E5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78DDBF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34ACE180" w14:textId="77777777" w:rsidTr="003259B4">
        <w:trPr>
          <w:trHeight w:val="33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929CA4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0.00%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0E8FFE72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10.00%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14:paraId="45211E1A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9.00%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8C9840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3.00%</w:t>
            </w: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14:paraId="06B989B3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11.00%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E43F38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12.00%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D59FABE" w14:textId="77777777" w:rsidR="003259B4" w:rsidRPr="003259B4" w:rsidRDefault="003259B4" w:rsidP="00325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  <w:t>55.00%</w:t>
            </w:r>
          </w:p>
        </w:tc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FF53C1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n-CA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E0F1BD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36A8E1B6" w14:textId="77777777" w:rsidTr="003259B4">
        <w:trPr>
          <w:trHeight w:val="270"/>
        </w:trPr>
        <w:tc>
          <w:tcPr>
            <w:tcW w:w="10248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753BAC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2311E8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16C669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081E3360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CCB4" w14:textId="2A4DE7D6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en-CA"/>
                <w14:ligatures w14:val="none"/>
              </w:rPr>
              <w:drawing>
                <wp:anchor distT="0" distB="0" distL="114300" distR="114300" simplePos="0" relativeHeight="251658240" behindDoc="0" locked="0" layoutInCell="1" allowOverlap="1" wp14:anchorId="21105323" wp14:editId="5A05C470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85725</wp:posOffset>
                  </wp:positionV>
                  <wp:extent cx="4762500" cy="2038350"/>
                  <wp:effectExtent l="0" t="0" r="0" b="0"/>
                  <wp:wrapNone/>
                  <wp:docPr id="1037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D040000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0"/>
            </w:tblGrid>
            <w:tr w:rsidR="003259B4" w:rsidRPr="003259B4" w14:paraId="64D4F42D" w14:textId="77777777">
              <w:trPr>
                <w:trHeight w:val="255"/>
                <w:tblCellSpacing w:w="0" w:type="dxa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62A4BC34" w14:textId="77777777" w:rsidR="003259B4" w:rsidRPr="003259B4" w:rsidRDefault="003259B4" w:rsidP="003259B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CA"/>
                      <w14:ligatures w14:val="none"/>
                    </w:rPr>
                  </w:pPr>
                  <w:r w:rsidRPr="003259B4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en-CA"/>
                      <w14:ligatures w14:val="none"/>
                    </w:rPr>
                    <w:t> </w:t>
                  </w:r>
                </w:p>
              </w:tc>
            </w:tr>
          </w:tbl>
          <w:p w14:paraId="58A841A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9EBA5A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03F709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CCEC75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3C22BE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B1AE17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1491E1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D148CE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86F7D3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823C9B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FFEAC2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1A1E85B9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9A5A4F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2B78A2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63CBB6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2ED930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F2ECAD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12761C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EDF15C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F53C1F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B44396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35B121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7D2B96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29462AF7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FFCC8A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FA9615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009125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710659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B17677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BE83C5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76054E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5A55C8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3DBC5F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146788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78AF78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09B5FF41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3EB1F9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E26F5B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7AD208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7C4E98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83FB2C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EB9D11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9960DB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C98A9C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7B5122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8862F1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ECA80A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61389FD2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60E14C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53F66D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C5A06F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4C969E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DEF88D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962AC5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979D9C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2A450E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4BF9A4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58FA8F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3528EB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0AC07530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45829B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545E11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4D940B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D94950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825303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5B67FB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54DBCD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2522A2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52897F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15A278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AAA851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2762A2DF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45C5DE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68B018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DC6114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292837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9CAA44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E0C2FA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48CE29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BDCF13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61E1C8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C39293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7EE98A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5E538900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E0F0FF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2E35C9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76467C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1EECDA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15489F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33E6E3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D17843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A37B6A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665FC2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18750D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F3423F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0486F75B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5BBA48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AA3E5F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CB96E6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0CC1D3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1896D4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031C2F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010472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B85A3F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0EF1E0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060E03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F85A13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44CD16D4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8CC03E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5BE5DF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3282E5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786966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143A16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A9352D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0DEEAC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2E2F11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74732A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16E245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9747C30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3215DF6C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AF1913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05DC34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81946C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CBCD49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334D40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CB7510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FAC921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A6D9C0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A07954F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FF7A63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AB0F78E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029496F7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C290E1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E0EA31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29339D7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51EC57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889862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EED251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AB3EA4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32F44E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772A0EA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39412C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2A1C1C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166E9E96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9702BC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F4BD43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B196D4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981AC8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EC4CDA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F1236E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8D09DA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63CB47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1E3CD7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B4E035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AE38B95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  <w:tr w:rsidR="003259B4" w:rsidRPr="003259B4" w14:paraId="7D181735" w14:textId="77777777" w:rsidTr="003259B4">
        <w:trPr>
          <w:trHeight w:val="25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CC69099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8A60896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4A43583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AA5C651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4B608A4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6762EA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EE99E68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36EC37D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B4E65BB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9A1902C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624CEA2" w14:textId="77777777" w:rsidR="003259B4" w:rsidRPr="003259B4" w:rsidRDefault="003259B4" w:rsidP="003259B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</w:pPr>
            <w:r w:rsidRPr="003259B4">
              <w:rPr>
                <w:rFonts w:ascii="Arial" w:eastAsia="Times New Roman" w:hAnsi="Arial" w:cs="Arial"/>
                <w:kern w:val="0"/>
                <w:sz w:val="20"/>
                <w:szCs w:val="20"/>
                <w:lang w:eastAsia="en-CA"/>
                <w14:ligatures w14:val="none"/>
              </w:rPr>
              <w:t> </w:t>
            </w:r>
          </w:p>
        </w:tc>
      </w:tr>
    </w:tbl>
    <w:p w14:paraId="05EDF445" w14:textId="77777777" w:rsidR="004069B0" w:rsidRDefault="004069B0"/>
    <w:sectPr w:rsidR="004069B0" w:rsidSect="003259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Q0MzA3MDayNLcwNzdR0lEKTi0uzszPAykwrAUADuItCSwAAAA="/>
  </w:docVars>
  <w:rsids>
    <w:rsidRoot w:val="003259B4"/>
    <w:rsid w:val="003259B4"/>
    <w:rsid w:val="004069B0"/>
    <w:rsid w:val="00777143"/>
    <w:rsid w:val="00C262D5"/>
    <w:rsid w:val="00C5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1068D29"/>
  <w15:chartTrackingRefBased/>
  <w15:docId w15:val="{A7CBF212-52C9-4494-9F98-F0BEF2EC0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5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5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59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59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9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59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59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59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9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9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59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59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59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59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59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59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59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5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59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5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59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59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59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5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59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59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https://coreautogroup-my.sharepoint.com/personal/dsosa_nhmazda_ca/Documents/Desktop/N449%20-%20David%20Sosa%20-%20100%20RO%20Analysis%20by%20Tech%20231106%20-%20filled%20out%2020240927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Labor Mix</a:t>
            </a:r>
          </a:p>
        </c:rich>
      </c:tx>
      <c:layout>
        <c:manualLayout>
          <c:xMode val="edge"/>
          <c:yMode val="edge"/>
          <c:x val="0.39600000000000007"/>
          <c:y val="4.2056170725418764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52"/>
          <c:y val="0.31308482651145081"/>
          <c:w val="0.49800000000000005"/>
          <c:h val="0.46261787797960641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1C75-4EA7-AA4C-B72C6A767559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1C75-4EA7-AA4C-B72C6A767559}"/>
              </c:ext>
            </c:extLst>
          </c:dPt>
          <c:cat>
            <c:strRef>
              <c:f>'Summary Report'!$J$20:$J$22</c:f>
              <c:strCache>
                <c:ptCount val="3"/>
                <c:pt idx="0">
                  <c:v>Percent Competitive</c:v>
                </c:pt>
                <c:pt idx="1">
                  <c:v>Percent Maintenance </c:v>
                </c:pt>
                <c:pt idx="2">
                  <c:v>Percent Repair </c:v>
                </c:pt>
              </c:strCache>
            </c:strRef>
          </c:cat>
          <c:val>
            <c:numRef>
              <c:f>'Summary Report'!$I$20:$I$22</c:f>
              <c:numCache>
                <c:formatCode>0.00%</c:formatCode>
                <c:ptCount val="3"/>
                <c:pt idx="0">
                  <c:v>0.27278363298202107</c:v>
                </c:pt>
                <c:pt idx="1">
                  <c:v>0.5920644761314322</c:v>
                </c:pt>
                <c:pt idx="2">
                  <c:v>0.1351518908865468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C75-4EA7-AA4C-B72C6A7675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3"/>
          <c:y val="0.85981504594189451"/>
          <c:w val="0.7380000000000001"/>
          <c:h val="0.1074768807427368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Sosa</dc:creator>
  <cp:keywords/>
  <dc:description/>
  <cp:lastModifiedBy>David Sosa</cp:lastModifiedBy>
  <cp:revision>1</cp:revision>
  <dcterms:created xsi:type="dcterms:W3CDTF">2024-09-28T01:31:00Z</dcterms:created>
  <dcterms:modified xsi:type="dcterms:W3CDTF">2024-09-28T01:32:00Z</dcterms:modified>
</cp:coreProperties>
</file>